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FC" w:rsidRPr="00AF10FC" w:rsidRDefault="00AF10FC" w:rsidP="00C07AE2">
      <w:pPr>
        <w:rPr>
          <w:sz w:val="2"/>
          <w:szCs w:val="2"/>
          <w:lang w:val="nl-BE" w:eastAsia="fr-FR"/>
        </w:rPr>
        <w:sectPr w:rsidR="00AF10FC" w:rsidRPr="00AF10FC" w:rsidSect="00351F6E">
          <w:headerReference w:type="default" r:id="rId7"/>
          <w:pgSz w:w="11900" w:h="16840"/>
          <w:pgMar w:top="2308" w:right="1800" w:bottom="1440" w:left="1800" w:header="708" w:footer="708" w:gutter="0"/>
          <w:cols w:space="708"/>
          <w:docGrid w:linePitch="360"/>
        </w:sectPr>
      </w:pPr>
    </w:p>
    <w:p w:rsidR="002235C0" w:rsidRDefault="002235C0" w:rsidP="002235C0">
      <w:pPr>
        <w:jc w:val="center"/>
        <w:rPr>
          <w:b/>
        </w:rPr>
      </w:pPr>
      <w:r w:rsidRPr="002235C0">
        <w:rPr>
          <w:rStyle w:val="Zwaar"/>
          <w:rFonts w:asciiTheme="majorHAnsi" w:eastAsiaTheme="majorEastAsia" w:hAnsiTheme="majorHAnsi" w:cstheme="majorHAnsi"/>
        </w:rPr>
        <w:t>Gezocht</w:t>
      </w:r>
      <w:r w:rsidRPr="002235C0">
        <w:rPr>
          <w:rStyle w:val="Zwaar"/>
          <w:rFonts w:asciiTheme="majorHAnsi" w:eastAsiaTheme="majorEastAsia" w:hAnsiTheme="majorHAnsi" w:cstheme="majorHAnsi"/>
          <w:b w:val="0"/>
        </w:rPr>
        <w:t>:</w:t>
      </w:r>
      <w:r w:rsidRPr="00FC34BB">
        <w:rPr>
          <w:b/>
        </w:rPr>
        <w:t xml:space="preserve"> </w:t>
      </w:r>
    </w:p>
    <w:p w:rsidR="002235C0" w:rsidRPr="00FC34BB" w:rsidRDefault="002235C0" w:rsidP="002235C0">
      <w:pPr>
        <w:jc w:val="center"/>
        <w:rPr>
          <w:b/>
        </w:rPr>
      </w:pPr>
      <w:r w:rsidRPr="002235C0">
        <w:rPr>
          <w:rFonts w:asciiTheme="majorHAnsi" w:eastAsiaTheme="majorEastAsia" w:hAnsiTheme="majorHAnsi" w:cstheme="majorHAnsi"/>
          <w:b/>
          <w:caps/>
          <w:color w:val="009384"/>
          <w:sz w:val="52"/>
          <w:szCs w:val="52"/>
        </w:rPr>
        <w:t>Coördinator Mens &amp; Organisatie</w:t>
      </w:r>
    </w:p>
    <w:p w:rsidR="002235C0" w:rsidRDefault="002235C0" w:rsidP="002235C0">
      <w:pPr>
        <w:jc w:val="center"/>
      </w:pPr>
    </w:p>
    <w:p w:rsidR="002235C0" w:rsidRDefault="002235C0" w:rsidP="002235C0">
      <w:pPr>
        <w:rPr>
          <w:rFonts w:asciiTheme="majorHAnsi" w:hAnsiTheme="majorHAnsi" w:cstheme="majorHAnsi"/>
        </w:rPr>
      </w:pPr>
      <w:r w:rsidRPr="002235C0">
        <w:rPr>
          <w:rFonts w:asciiTheme="majorHAnsi" w:hAnsiTheme="majorHAnsi" w:cstheme="majorHAnsi"/>
        </w:rPr>
        <w:t xml:space="preserve">Het Wijkgezondheidscentrum De Brug, lid van de Vereniging van Wijkgezondheidscentra, is op zoek naar een Coördinator Mens &amp; Organisatie (m/v/x) om het team te versterken. </w:t>
      </w:r>
    </w:p>
    <w:p w:rsidR="001B7860" w:rsidRPr="002235C0" w:rsidRDefault="001B7860" w:rsidP="002235C0">
      <w:pPr>
        <w:rPr>
          <w:rFonts w:asciiTheme="majorHAnsi" w:hAnsiTheme="majorHAnsi" w:cstheme="majorHAnsi"/>
        </w:rPr>
      </w:pPr>
    </w:p>
    <w:p w:rsidR="002235C0" w:rsidRDefault="002235C0" w:rsidP="001B7860">
      <w:pPr>
        <w:pStyle w:val="Kop3"/>
      </w:pPr>
      <w:r w:rsidRPr="001B7860">
        <w:t xml:space="preserve">Wie zijn wij? </w:t>
      </w:r>
    </w:p>
    <w:p w:rsidR="001B7860" w:rsidRPr="001B7860" w:rsidRDefault="001B7860" w:rsidP="001B7860"/>
    <w:p w:rsidR="002235C0" w:rsidRPr="002235C0" w:rsidRDefault="002235C0" w:rsidP="002235C0">
      <w:pPr>
        <w:rPr>
          <w:rFonts w:asciiTheme="majorHAnsi" w:hAnsiTheme="majorHAnsi" w:cstheme="majorHAnsi"/>
        </w:rPr>
      </w:pPr>
      <w:r w:rsidRPr="002235C0">
        <w:rPr>
          <w:rFonts w:asciiTheme="majorHAnsi" w:hAnsiTheme="majorHAnsi" w:cstheme="majorHAnsi"/>
        </w:rPr>
        <w:t>Wijkgezondheidscentrum De Brug bestaat momenteel uit een divers team van zorgverleners: huisartsen, tandartsen, kinesisten, verpleegkundigen, diëtisten, maatschappelijk werkster en psycholoog, diabeteseducator, vroedvrouwen, gezondh</w:t>
      </w:r>
      <w:r w:rsidR="00911205">
        <w:rPr>
          <w:rFonts w:asciiTheme="majorHAnsi" w:hAnsiTheme="majorHAnsi" w:cstheme="majorHAnsi"/>
        </w:rPr>
        <w:t>eidspromotoren en administratie/onthaal</w:t>
      </w:r>
      <w:r w:rsidRPr="002235C0">
        <w:rPr>
          <w:rFonts w:asciiTheme="majorHAnsi" w:hAnsiTheme="majorHAnsi" w:cstheme="majorHAnsi"/>
        </w:rPr>
        <w:t xml:space="preserve">medewerkers. In ons zorgconcept staan toegankelijkheid en multidisciplinair samenwerken centraal. Gezondheid is meer dan alleen een individuele en curatieve aangelegenheid. Vandaar dat wij ook een preventieve en buurtgerichte werking uitbouwen. Op dit moment verzorgen wij ruim 4000 patiënten. Wij bereiken qua leeftijd, origine en sociale klasse een gezonde en boeiende mix. </w:t>
      </w:r>
    </w:p>
    <w:p w:rsidR="002235C0" w:rsidRDefault="002235C0" w:rsidP="002235C0"/>
    <w:p w:rsidR="002235C0" w:rsidRDefault="002235C0" w:rsidP="002235C0">
      <w:pPr>
        <w:pStyle w:val="Kop3"/>
      </w:pPr>
      <w:r w:rsidRPr="002235C0">
        <w:t>Functieomschrijving</w:t>
      </w:r>
    </w:p>
    <w:p w:rsidR="002235C0" w:rsidRPr="002235C0" w:rsidRDefault="002235C0" w:rsidP="002235C0"/>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b/>
          <w:u w:val="single"/>
        </w:rPr>
      </w:pPr>
      <w:r w:rsidRPr="002235C0">
        <w:rPr>
          <w:rFonts w:asciiTheme="majorHAnsi" w:hAnsiTheme="majorHAnsi" w:cstheme="majorHAnsi"/>
        </w:rPr>
        <w:t xml:space="preserve">Toezicht op correct uitvoeren van taken en functies; uitwerken, opvolgen en evalueren van taak- en functieomschrijvingen. </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Begeleiding startende medewerkers</w:t>
      </w:r>
      <w:r w:rsidR="00911205">
        <w:rPr>
          <w:rFonts w:asciiTheme="majorHAnsi" w:hAnsiTheme="majorHAnsi" w:cstheme="majorHAnsi"/>
        </w:rPr>
        <w:t xml:space="preserve"> en uitwerken van een onthaalbeleid</w:t>
      </w:r>
    </w:p>
    <w:p w:rsidR="002235C0" w:rsidRPr="002235C0" w:rsidRDefault="00911205" w:rsidP="002235C0">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Format voor functioneringsgesprekken uitwerken en uitvoeren</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 xml:space="preserve">Uitbouwen </w:t>
      </w:r>
      <w:r w:rsidR="00911205">
        <w:rPr>
          <w:rFonts w:asciiTheme="majorHAnsi" w:hAnsiTheme="majorHAnsi" w:cstheme="majorHAnsi"/>
        </w:rPr>
        <w:t xml:space="preserve">van een </w:t>
      </w:r>
      <w:r w:rsidRPr="002235C0">
        <w:rPr>
          <w:rFonts w:asciiTheme="majorHAnsi" w:hAnsiTheme="majorHAnsi" w:cstheme="majorHAnsi"/>
        </w:rPr>
        <w:t>positief-waarderende cultuur</w:t>
      </w:r>
    </w:p>
    <w:p w:rsid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Stimuleren van een feedbackcultuur: elkaar aanspreken en geven van opmerkingen/feedback</w:t>
      </w:r>
    </w:p>
    <w:p w:rsidR="00010BEB" w:rsidRPr="002235C0" w:rsidRDefault="00010BEB" w:rsidP="00010BEB">
      <w:pPr>
        <w:pStyle w:val="Lijstalinea"/>
        <w:numPr>
          <w:ilvl w:val="0"/>
          <w:numId w:val="5"/>
        </w:numPr>
        <w:suppressAutoHyphens w:val="0"/>
        <w:spacing w:after="160" w:line="259" w:lineRule="auto"/>
        <w:rPr>
          <w:rFonts w:asciiTheme="majorHAnsi" w:hAnsiTheme="majorHAnsi" w:cstheme="majorHAnsi"/>
        </w:rPr>
      </w:pPr>
      <w:r w:rsidRPr="00010BEB">
        <w:rPr>
          <w:rFonts w:asciiTheme="majorHAnsi" w:hAnsiTheme="majorHAnsi" w:cstheme="majorHAnsi"/>
        </w:rPr>
        <w:t>Vergadertechnieken (efficiëntie, structuur, …) installeren</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Opstellen en controleren huishoudelijk reglement</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Verantwoordelijk voor de opzet en uitrol van een preventiebeleid burn-out</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 xml:space="preserve">Verantwoordelijk voor communicatie en conflictbemiddeling </w:t>
      </w:r>
    </w:p>
    <w:p w:rsid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Coachende rol voor de organisatie en medewerkers – talentgericht handelen (talenten en sterktes optimaal inzetten en benutten)</w:t>
      </w:r>
    </w:p>
    <w:p w:rsidR="00911205" w:rsidRPr="002235C0" w:rsidRDefault="00911205" w:rsidP="002235C0">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Procesbegeleiding van de zelfsturende teams (dokters, verpleging, onthaal</w:t>
      </w:r>
      <w:r w:rsidR="002F0498">
        <w:rPr>
          <w:rFonts w:asciiTheme="majorHAnsi" w:hAnsiTheme="majorHAnsi" w:cstheme="majorHAnsi"/>
        </w:rPr>
        <w:t>, kinés,…</w:t>
      </w:r>
      <w:r>
        <w:rPr>
          <w:rFonts w:asciiTheme="majorHAnsi" w:hAnsiTheme="majorHAnsi" w:cstheme="majorHAnsi"/>
        </w:rPr>
        <w:t>)</w:t>
      </w:r>
      <w:r w:rsidR="00010BEB">
        <w:rPr>
          <w:rFonts w:asciiTheme="majorHAnsi" w:hAnsiTheme="majorHAnsi" w:cstheme="majorHAnsi"/>
        </w:rPr>
        <w:t xml:space="preserve"> op vlak van onderlinge samenwerking, communicatie, zelfsturing,…</w:t>
      </w:r>
    </w:p>
    <w:p w:rsidR="002235C0" w:rsidRPr="00010BEB" w:rsidRDefault="002235C0" w:rsidP="002235C0">
      <w:pPr>
        <w:pStyle w:val="Lijstalinea"/>
        <w:numPr>
          <w:ilvl w:val="0"/>
          <w:numId w:val="5"/>
        </w:numPr>
        <w:suppressAutoHyphens w:val="0"/>
        <w:spacing w:after="160" w:line="259" w:lineRule="auto"/>
        <w:rPr>
          <w:rFonts w:asciiTheme="majorHAnsi" w:hAnsiTheme="majorHAnsi" w:cstheme="majorHAnsi"/>
          <w:b/>
          <w:u w:val="single"/>
        </w:rPr>
      </w:pPr>
      <w:r w:rsidRPr="002235C0">
        <w:rPr>
          <w:rFonts w:asciiTheme="majorHAnsi" w:hAnsiTheme="majorHAnsi" w:cstheme="majorHAnsi"/>
        </w:rPr>
        <w:lastRenderedPageBreak/>
        <w:t xml:space="preserve">Opvolging en begeleiding collega personeelsadministratie (lonen, contracten, uurrooster, verlof,…) </w:t>
      </w:r>
    </w:p>
    <w:p w:rsidR="00010BEB" w:rsidRPr="002235C0" w:rsidRDefault="00010BEB" w:rsidP="00010BEB">
      <w:pPr>
        <w:pStyle w:val="Lijstalinea"/>
        <w:suppressAutoHyphens w:val="0"/>
        <w:spacing w:after="160" w:line="259" w:lineRule="auto"/>
        <w:rPr>
          <w:rFonts w:asciiTheme="majorHAnsi" w:hAnsiTheme="majorHAnsi" w:cstheme="majorHAnsi"/>
          <w:b/>
          <w:u w:val="single"/>
        </w:rPr>
      </w:pPr>
    </w:p>
    <w:p w:rsidR="002235C0" w:rsidRDefault="002235C0" w:rsidP="002235C0">
      <w:pPr>
        <w:pStyle w:val="Kop3"/>
      </w:pPr>
      <w:r w:rsidRPr="002235C0">
        <w:t>Profiel</w:t>
      </w:r>
      <w:r>
        <w:t xml:space="preserve"> </w:t>
      </w:r>
    </w:p>
    <w:p w:rsidR="002235C0" w:rsidRPr="002235C0" w:rsidRDefault="002235C0" w:rsidP="002235C0"/>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beschikt over een bachelor diploma (of master) en de nodige ervaring binnen Mens &amp; Organisatie</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kunt zelfstandig werken en maakt deel uit van een zelfsturend coördinatorenteam</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hebt zin voor initiatief en verantwoordelijkheidsgevoel</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 xml:space="preserve">Je beschikt over de nodige coaching en communicatie skills </w:t>
      </w:r>
    </w:p>
    <w:p w:rsid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houdt ervan je in te zetten voor het welzijn van de medewerkers en</w:t>
      </w:r>
      <w:r w:rsidR="00697372">
        <w:rPr>
          <w:rFonts w:asciiTheme="majorHAnsi" w:hAnsiTheme="majorHAnsi" w:cstheme="majorHAnsi"/>
        </w:rPr>
        <w:t xml:space="preserve"> de</w:t>
      </w:r>
      <w:r w:rsidRPr="002235C0">
        <w:rPr>
          <w:rFonts w:asciiTheme="majorHAnsi" w:hAnsiTheme="majorHAnsi" w:cstheme="majorHAnsi"/>
        </w:rPr>
        <w:t xml:space="preserve"> organisatie</w:t>
      </w:r>
    </w:p>
    <w:p w:rsidR="00911205" w:rsidRPr="002235C0" w:rsidRDefault="00911205" w:rsidP="002235C0">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 xml:space="preserve">Je hebt ervaring met procesbegeleiding en het </w:t>
      </w:r>
      <w:r w:rsidR="00697372">
        <w:rPr>
          <w:rFonts w:asciiTheme="majorHAnsi" w:hAnsiTheme="majorHAnsi" w:cstheme="majorHAnsi"/>
        </w:rPr>
        <w:t xml:space="preserve">sturen </w:t>
      </w:r>
      <w:r>
        <w:rPr>
          <w:rFonts w:asciiTheme="majorHAnsi" w:hAnsiTheme="majorHAnsi" w:cstheme="majorHAnsi"/>
        </w:rPr>
        <w:t>van teams</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hebt een liefde voor Brussel en ‘sprout to be Brussels’</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Werken in een multiculturele wijk lijkt jou een boeiende uitdaging</w:t>
      </w:r>
    </w:p>
    <w:p w:rsidR="002235C0" w:rsidRP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herkent je in de missie en werking van een wijkgezondheidscentrum</w:t>
      </w:r>
    </w:p>
    <w:p w:rsidR="002235C0" w:rsidRDefault="002235C0" w:rsidP="002235C0">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communiceert vlot en correc</w:t>
      </w:r>
      <w:r w:rsidR="00526397">
        <w:rPr>
          <w:rFonts w:asciiTheme="majorHAnsi" w:hAnsiTheme="majorHAnsi" w:cstheme="majorHAnsi"/>
        </w:rPr>
        <w:t>t in het Nederlands</w:t>
      </w:r>
      <w:bookmarkStart w:id="0" w:name="_GoBack"/>
      <w:bookmarkEnd w:id="0"/>
      <w:r w:rsidRPr="002235C0">
        <w:rPr>
          <w:rFonts w:asciiTheme="majorHAnsi" w:hAnsiTheme="majorHAnsi" w:cstheme="majorHAnsi"/>
        </w:rPr>
        <w:t xml:space="preserve"> en beschikt over </w:t>
      </w:r>
      <w:r w:rsidR="007A3547">
        <w:rPr>
          <w:rFonts w:asciiTheme="majorHAnsi" w:hAnsiTheme="majorHAnsi" w:cstheme="majorHAnsi"/>
        </w:rPr>
        <w:t xml:space="preserve">een goede </w:t>
      </w:r>
      <w:r w:rsidRPr="002235C0">
        <w:rPr>
          <w:rFonts w:asciiTheme="majorHAnsi" w:hAnsiTheme="majorHAnsi" w:cstheme="majorHAnsi"/>
        </w:rPr>
        <w:t xml:space="preserve">kennis van het Frans. </w:t>
      </w:r>
    </w:p>
    <w:p w:rsidR="00010BEB" w:rsidRPr="00A61ED9" w:rsidRDefault="00010BEB" w:rsidP="00010BEB">
      <w:pPr>
        <w:pStyle w:val="Lijstalinea"/>
        <w:numPr>
          <w:ilvl w:val="0"/>
          <w:numId w:val="5"/>
        </w:numPr>
        <w:suppressAutoHyphens w:val="0"/>
        <w:spacing w:after="160" w:line="259" w:lineRule="auto"/>
        <w:rPr>
          <w:rFonts w:asciiTheme="majorHAnsi" w:hAnsiTheme="majorHAnsi" w:cstheme="majorHAnsi"/>
        </w:rPr>
      </w:pPr>
      <w:r w:rsidRPr="002235C0">
        <w:rPr>
          <w:rFonts w:asciiTheme="majorHAnsi" w:hAnsiTheme="majorHAnsi" w:cstheme="majorHAnsi"/>
        </w:rPr>
        <w:t>Je maakt deel uit van een zelfsturend en complementair coördinatorenteam</w:t>
      </w:r>
      <w:r>
        <w:rPr>
          <w:rFonts w:asciiTheme="majorHAnsi" w:hAnsiTheme="majorHAnsi" w:cstheme="majorHAnsi"/>
        </w:rPr>
        <w:t xml:space="preserve"> (samen met de zakelijk coördinator en zorgcoördinator)</w:t>
      </w:r>
      <w:r w:rsidRPr="002235C0">
        <w:rPr>
          <w:rFonts w:asciiTheme="majorHAnsi" w:hAnsiTheme="majorHAnsi" w:cstheme="majorHAnsi"/>
        </w:rPr>
        <w:t>, waarin we open communicatie en goede afspraken hoog in het vaandel dragen</w:t>
      </w:r>
    </w:p>
    <w:p w:rsidR="00010BEB" w:rsidRPr="002235C0" w:rsidRDefault="00010BEB" w:rsidP="00010BEB">
      <w:pPr>
        <w:pStyle w:val="Lijstalinea"/>
        <w:suppressAutoHyphens w:val="0"/>
        <w:spacing w:after="160" w:line="259" w:lineRule="auto"/>
        <w:rPr>
          <w:rFonts w:asciiTheme="majorHAnsi" w:hAnsiTheme="majorHAnsi" w:cstheme="majorHAnsi"/>
        </w:rPr>
      </w:pPr>
    </w:p>
    <w:p w:rsidR="00A61ED9" w:rsidRPr="00A61ED9" w:rsidRDefault="00A61ED9" w:rsidP="002235C0">
      <w:pPr>
        <w:pStyle w:val="Kop3"/>
        <w:rPr>
          <w:sz w:val="24"/>
          <w:szCs w:val="24"/>
        </w:rPr>
      </w:pPr>
    </w:p>
    <w:p w:rsidR="002235C0" w:rsidRDefault="002235C0" w:rsidP="002235C0">
      <w:pPr>
        <w:pStyle w:val="Kop3"/>
      </w:pPr>
      <w:r w:rsidRPr="00B90A25">
        <w:t>Wij bieden</w:t>
      </w:r>
      <w:r>
        <w:t>:</w:t>
      </w:r>
    </w:p>
    <w:p w:rsidR="002235C0" w:rsidRPr="002235C0" w:rsidRDefault="002235C0" w:rsidP="002235C0"/>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bediendecontract van onbepaalde duur</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Voltijdse betrekking of mogelijkheid tot 4/5</w:t>
      </w:r>
      <w:r w:rsidRPr="002235C0">
        <w:rPr>
          <w:rFonts w:asciiTheme="majorHAnsi" w:hAnsiTheme="majorHAnsi" w:cstheme="majorHAnsi"/>
          <w:vertAlign w:val="superscript"/>
        </w:rPr>
        <w:t>e</w:t>
      </w:r>
      <w:r w:rsidRPr="002235C0">
        <w:rPr>
          <w:rFonts w:asciiTheme="majorHAnsi" w:hAnsiTheme="majorHAnsi" w:cstheme="majorHAnsi"/>
        </w:rPr>
        <w:t xml:space="preserve"> </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Verloning volgens wettelijke barema’s</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Extralegale voordelen</w:t>
      </w:r>
    </w:p>
    <w:p w:rsid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aangename werksfeer en een interdisciplinair, zelfsturend team</w:t>
      </w:r>
    </w:p>
    <w:p w:rsidR="00911205" w:rsidRPr="00A61ED9" w:rsidRDefault="00911205" w:rsidP="002235C0">
      <w:pPr>
        <w:pStyle w:val="Lijstalinea"/>
        <w:numPr>
          <w:ilvl w:val="0"/>
          <w:numId w:val="6"/>
        </w:numPr>
        <w:suppressAutoHyphens w:val="0"/>
        <w:spacing w:after="160" w:line="259" w:lineRule="auto"/>
        <w:rPr>
          <w:rFonts w:asciiTheme="majorHAnsi" w:hAnsiTheme="majorHAnsi" w:cstheme="majorHAnsi"/>
        </w:rPr>
      </w:pPr>
      <w:r>
        <w:rPr>
          <w:rFonts w:asciiTheme="majorHAnsi" w:hAnsiTheme="majorHAnsi" w:cstheme="majorHAnsi"/>
        </w:rPr>
        <w:t>Indiensttreding zo snel mogelijk</w:t>
      </w:r>
    </w:p>
    <w:p w:rsidR="00A61ED9" w:rsidRPr="00A61ED9" w:rsidRDefault="00A61ED9" w:rsidP="002235C0">
      <w:pPr>
        <w:pStyle w:val="Kop3"/>
        <w:rPr>
          <w:sz w:val="24"/>
          <w:szCs w:val="24"/>
        </w:rPr>
      </w:pPr>
    </w:p>
    <w:p w:rsidR="002235C0" w:rsidRDefault="002235C0" w:rsidP="002235C0">
      <w:pPr>
        <w:pStyle w:val="Kop3"/>
      </w:pPr>
      <w:r w:rsidRPr="00B90A25">
        <w:t>Hoe solliciteren?</w:t>
      </w:r>
    </w:p>
    <w:p w:rsidR="002235C0" w:rsidRPr="002235C0" w:rsidRDefault="002235C0" w:rsidP="002235C0"/>
    <w:p w:rsidR="002235C0" w:rsidRPr="00010BEB" w:rsidRDefault="002235C0" w:rsidP="00010BEB">
      <w:pPr>
        <w:rPr>
          <w:rFonts w:asciiTheme="majorHAnsi" w:hAnsiTheme="majorHAnsi" w:cstheme="majorHAnsi"/>
        </w:rPr>
      </w:pPr>
      <w:r w:rsidRPr="002235C0">
        <w:rPr>
          <w:rFonts w:asciiTheme="majorHAnsi" w:hAnsiTheme="majorHAnsi" w:cstheme="majorHAnsi"/>
        </w:rPr>
        <w:t>St</w:t>
      </w:r>
      <w:r w:rsidR="00911205">
        <w:rPr>
          <w:rFonts w:asciiTheme="majorHAnsi" w:hAnsiTheme="majorHAnsi" w:cstheme="majorHAnsi"/>
        </w:rPr>
        <w:t xml:space="preserve">uur je CV en motivatiebrief voor </w:t>
      </w:r>
      <w:r w:rsidR="00831FE3">
        <w:rPr>
          <w:rFonts w:asciiTheme="majorHAnsi" w:hAnsiTheme="majorHAnsi" w:cstheme="majorHAnsi"/>
        </w:rPr>
        <w:t>3 november</w:t>
      </w:r>
      <w:r w:rsidR="00911205">
        <w:rPr>
          <w:rFonts w:asciiTheme="majorHAnsi" w:hAnsiTheme="majorHAnsi" w:cstheme="majorHAnsi"/>
        </w:rPr>
        <w:t xml:space="preserve"> naar </w:t>
      </w:r>
      <w:hyperlink r:id="rId8" w:history="1">
        <w:r w:rsidR="00911205" w:rsidRPr="000A0C38">
          <w:rPr>
            <w:rStyle w:val="Hyperlink"/>
            <w:rFonts w:asciiTheme="majorHAnsi" w:hAnsiTheme="majorHAnsi" w:cstheme="majorHAnsi"/>
          </w:rPr>
          <w:t>charles.goethals@wgcdebrug.be</w:t>
        </w:r>
      </w:hyperlink>
      <w:r w:rsidR="00A809C6">
        <w:rPr>
          <w:rFonts w:asciiTheme="majorHAnsi" w:hAnsiTheme="majorHAnsi" w:cstheme="majorHAnsi"/>
        </w:rPr>
        <w:t xml:space="preserve"> Voor meer info kan je bellen naar</w:t>
      </w:r>
      <w:r w:rsidR="00911205">
        <w:rPr>
          <w:rFonts w:asciiTheme="majorHAnsi" w:hAnsiTheme="majorHAnsi" w:cstheme="majorHAnsi"/>
        </w:rPr>
        <w:t xml:space="preserve"> het nummer 02 411 18 38</w:t>
      </w:r>
    </w:p>
    <w:p w:rsidR="002235C0" w:rsidRDefault="002235C0" w:rsidP="002559CC">
      <w:pPr>
        <w:pStyle w:val="Plattetekst"/>
        <w:spacing w:after="0"/>
        <w:jc w:val="right"/>
      </w:pP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lastRenderedPageBreak/>
        <w:t>WGC De Brug</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Onafhankelijkheidstraat 144</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1080 Sint-Jans-Molenbeek</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02/411.18.38</w:t>
      </w:r>
    </w:p>
    <w:p w:rsidR="002235C0" w:rsidRPr="00010BEB" w:rsidRDefault="00526397" w:rsidP="00010BEB">
      <w:pPr>
        <w:pStyle w:val="Plattetekst"/>
        <w:spacing w:after="0"/>
        <w:jc w:val="right"/>
        <w:rPr>
          <w:rFonts w:asciiTheme="majorHAnsi" w:hAnsiTheme="majorHAnsi" w:cstheme="majorHAnsi"/>
          <w:color w:val="0000FF"/>
          <w:u w:val="single"/>
        </w:rPr>
      </w:pPr>
      <w:hyperlink r:id="rId9" w:history="1">
        <w:r w:rsidR="001174BD" w:rsidRPr="000C0A75">
          <w:rPr>
            <w:rStyle w:val="Hyperlink"/>
            <w:rFonts w:asciiTheme="majorHAnsi" w:hAnsiTheme="majorHAnsi" w:cstheme="majorHAnsi"/>
            <w:lang w:val="fr-BE"/>
          </w:rPr>
          <w:t>www.</w:t>
        </w:r>
        <w:r w:rsidR="001174BD" w:rsidRPr="000C0A75">
          <w:rPr>
            <w:rStyle w:val="Hyperlink"/>
            <w:rFonts w:asciiTheme="majorHAnsi" w:hAnsiTheme="majorHAnsi" w:cstheme="majorHAnsi"/>
          </w:rPr>
          <w:t>wgcdebrug.be</w:t>
        </w:r>
      </w:hyperlink>
    </w:p>
    <w:sectPr w:rsidR="002235C0" w:rsidRPr="00010BEB" w:rsidSect="00AF10FC">
      <w:type w:val="continuous"/>
      <w:pgSz w:w="11900" w:h="16840"/>
      <w:pgMar w:top="2308"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AA" w:rsidRDefault="00C600AA" w:rsidP="00D76278">
      <w:r>
        <w:separator/>
      </w:r>
    </w:p>
  </w:endnote>
  <w:endnote w:type="continuationSeparator" w:id="0">
    <w:p w:rsidR="00C600AA" w:rsidRDefault="00C600AA" w:rsidP="00D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AA" w:rsidRDefault="00C600AA" w:rsidP="00D76278">
      <w:r>
        <w:separator/>
      </w:r>
    </w:p>
  </w:footnote>
  <w:footnote w:type="continuationSeparator" w:id="0">
    <w:p w:rsidR="00C600AA" w:rsidRDefault="00C600AA" w:rsidP="00D7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78" w:rsidRDefault="00D76278">
    <w:pPr>
      <w:pStyle w:val="Koptekst"/>
    </w:pPr>
    <w:r>
      <w:rPr>
        <w:noProof/>
        <w:lang w:eastAsia="nl-NL"/>
      </w:rPr>
      <w:drawing>
        <wp:inline distT="0" distB="0" distL="0" distR="0" wp14:anchorId="62CA17B0" wp14:editId="7DFBA675">
          <wp:extent cx="527050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70500" cy="486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7683B"/>
    <w:multiLevelType w:val="hybridMultilevel"/>
    <w:tmpl w:val="731A5100"/>
    <w:lvl w:ilvl="0" w:tplc="35C4111A">
      <w:start w:val="2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2EFD"/>
    <w:multiLevelType w:val="hybridMultilevel"/>
    <w:tmpl w:val="D64CD056"/>
    <w:lvl w:ilvl="0" w:tplc="00000003">
      <w:numFmt w:val="bullet"/>
      <w:lvlText w:val="-"/>
      <w:lvlJc w:val="left"/>
      <w:pPr>
        <w:ind w:left="720" w:hanging="360"/>
      </w:pPr>
      <w:rPr>
        <w:rFonts w:ascii="Times New Roman" w:hAnsi="Times New Roman"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657587"/>
    <w:multiLevelType w:val="hybridMultilevel"/>
    <w:tmpl w:val="EF182F3A"/>
    <w:lvl w:ilvl="0" w:tplc="8C7C02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5356ED"/>
    <w:multiLevelType w:val="hybridMultilevel"/>
    <w:tmpl w:val="58900BAE"/>
    <w:lvl w:ilvl="0" w:tplc="4F0617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615765"/>
    <w:multiLevelType w:val="hybridMultilevel"/>
    <w:tmpl w:val="ED601C18"/>
    <w:lvl w:ilvl="0" w:tplc="8C7C02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A"/>
    <w:rsid w:val="000031C0"/>
    <w:rsid w:val="00010BEB"/>
    <w:rsid w:val="0003432F"/>
    <w:rsid w:val="00051D8A"/>
    <w:rsid w:val="001174BD"/>
    <w:rsid w:val="00176569"/>
    <w:rsid w:val="001B7860"/>
    <w:rsid w:val="002235C0"/>
    <w:rsid w:val="002559CC"/>
    <w:rsid w:val="002D68C5"/>
    <w:rsid w:val="002F0498"/>
    <w:rsid w:val="00351F6E"/>
    <w:rsid w:val="00355F5C"/>
    <w:rsid w:val="00370CFA"/>
    <w:rsid w:val="003A1BA4"/>
    <w:rsid w:val="00526397"/>
    <w:rsid w:val="00576A3C"/>
    <w:rsid w:val="005D533D"/>
    <w:rsid w:val="00697372"/>
    <w:rsid w:val="00697ABD"/>
    <w:rsid w:val="006F451A"/>
    <w:rsid w:val="007908A8"/>
    <w:rsid w:val="007A3547"/>
    <w:rsid w:val="00831FE3"/>
    <w:rsid w:val="008C0D85"/>
    <w:rsid w:val="0090153C"/>
    <w:rsid w:val="00911205"/>
    <w:rsid w:val="00975928"/>
    <w:rsid w:val="00A031ED"/>
    <w:rsid w:val="00A61ED9"/>
    <w:rsid w:val="00A809C6"/>
    <w:rsid w:val="00AF10FC"/>
    <w:rsid w:val="00C07AE2"/>
    <w:rsid w:val="00C41937"/>
    <w:rsid w:val="00C600AA"/>
    <w:rsid w:val="00C63C79"/>
    <w:rsid w:val="00C963B3"/>
    <w:rsid w:val="00CB051A"/>
    <w:rsid w:val="00D76278"/>
    <w:rsid w:val="00F3742B"/>
    <w:rsid w:val="00FC09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9B29A3"/>
  <w14:defaultImageDpi w14:val="300"/>
  <w15:docId w15:val="{3069D312-EAB0-4C8B-A44D-06B7B25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00AA"/>
    <w:pPr>
      <w:suppressAutoHyphens/>
    </w:pPr>
    <w:rPr>
      <w:rFonts w:ascii="Times New Roman" w:eastAsia="Times New Roman" w:hAnsi="Times New Roman" w:cs="Times New Roman"/>
      <w:lang w:val="nl-NL" w:eastAsia="ar-SA"/>
    </w:rPr>
  </w:style>
  <w:style w:type="paragraph" w:styleId="Kop1">
    <w:name w:val="heading 1"/>
    <w:basedOn w:val="Standaard"/>
    <w:next w:val="Standaard"/>
    <w:link w:val="Kop1Char"/>
    <w:uiPriority w:val="9"/>
    <w:qFormat/>
    <w:rsid w:val="002D68C5"/>
    <w:pPr>
      <w:keepNext/>
      <w:keepLines/>
      <w:spacing w:before="240"/>
      <w:outlineLvl w:val="0"/>
    </w:pPr>
    <w:rPr>
      <w:rFonts w:asciiTheme="majorHAnsi" w:eastAsiaTheme="majorEastAsia" w:hAnsiTheme="majorHAnsi" w:cstheme="majorBidi"/>
      <w:b/>
      <w:caps/>
      <w:color w:val="009384"/>
      <w:sz w:val="36"/>
      <w:szCs w:val="32"/>
    </w:rPr>
  </w:style>
  <w:style w:type="paragraph" w:styleId="Kop2">
    <w:name w:val="heading 2"/>
    <w:basedOn w:val="Kop1"/>
    <w:next w:val="Standaard"/>
    <w:link w:val="Kop2Char"/>
    <w:unhideWhenUsed/>
    <w:qFormat/>
    <w:rsid w:val="002D68C5"/>
    <w:pPr>
      <w:spacing w:before="40"/>
      <w:outlineLvl w:val="1"/>
    </w:pPr>
    <w:rPr>
      <w:sz w:val="32"/>
      <w:szCs w:val="26"/>
    </w:rPr>
  </w:style>
  <w:style w:type="paragraph" w:styleId="Kop3">
    <w:name w:val="heading 3"/>
    <w:basedOn w:val="Kop2"/>
    <w:next w:val="Standaard"/>
    <w:link w:val="Kop3Char"/>
    <w:unhideWhenUsed/>
    <w:qFormat/>
    <w:rsid w:val="002D68C5"/>
    <w:pPr>
      <w:outlineLvl w:val="2"/>
    </w:pPr>
    <w:rPr>
      <w:sz w:val="28"/>
    </w:rPr>
  </w:style>
  <w:style w:type="paragraph" w:styleId="Kop4">
    <w:name w:val="heading 4"/>
    <w:basedOn w:val="Kop3"/>
    <w:next w:val="Standaard"/>
    <w:link w:val="Kop4Char"/>
    <w:uiPriority w:val="9"/>
    <w:unhideWhenUsed/>
    <w:qFormat/>
    <w:rsid w:val="00975928"/>
    <w:pPr>
      <w:outlineLvl w:val="3"/>
    </w:pPr>
    <w:rPr>
      <w:iCs/>
      <w:caps w:val="0"/>
      <w:small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6278"/>
    <w:pPr>
      <w:tabs>
        <w:tab w:val="center" w:pos="4153"/>
        <w:tab w:val="right" w:pos="8306"/>
      </w:tabs>
    </w:pPr>
  </w:style>
  <w:style w:type="character" w:customStyle="1" w:styleId="KoptekstChar">
    <w:name w:val="Koptekst Char"/>
    <w:basedOn w:val="Standaardalinea-lettertype"/>
    <w:link w:val="Koptekst"/>
    <w:uiPriority w:val="99"/>
    <w:rsid w:val="00D76278"/>
  </w:style>
  <w:style w:type="paragraph" w:styleId="Voettekst">
    <w:name w:val="footer"/>
    <w:basedOn w:val="Standaard"/>
    <w:link w:val="VoettekstChar"/>
    <w:uiPriority w:val="99"/>
    <w:unhideWhenUsed/>
    <w:rsid w:val="00D76278"/>
    <w:pPr>
      <w:tabs>
        <w:tab w:val="center" w:pos="4153"/>
        <w:tab w:val="right" w:pos="8306"/>
      </w:tabs>
    </w:pPr>
  </w:style>
  <w:style w:type="character" w:customStyle="1" w:styleId="VoettekstChar">
    <w:name w:val="Voettekst Char"/>
    <w:basedOn w:val="Standaardalinea-lettertype"/>
    <w:link w:val="Voettekst"/>
    <w:uiPriority w:val="99"/>
    <w:rsid w:val="00D76278"/>
  </w:style>
  <w:style w:type="paragraph" w:styleId="Ballontekst">
    <w:name w:val="Balloon Text"/>
    <w:basedOn w:val="Standaard"/>
    <w:link w:val="BallontekstChar"/>
    <w:uiPriority w:val="99"/>
    <w:semiHidden/>
    <w:unhideWhenUsed/>
    <w:rsid w:val="00D7627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6278"/>
    <w:rPr>
      <w:rFonts w:ascii="Lucida Grande" w:hAnsi="Lucida Grande" w:cs="Lucida Grande"/>
      <w:sz w:val="18"/>
      <w:szCs w:val="18"/>
    </w:rPr>
  </w:style>
  <w:style w:type="paragraph" w:styleId="Normaalweb">
    <w:name w:val="Normal (Web)"/>
    <w:basedOn w:val="Standaard"/>
    <w:uiPriority w:val="99"/>
    <w:unhideWhenUsed/>
    <w:rsid w:val="00C07AE2"/>
    <w:pPr>
      <w:spacing w:before="100" w:beforeAutospacing="1" w:after="100" w:afterAutospacing="1"/>
    </w:pPr>
    <w:rPr>
      <w:rFonts w:eastAsiaTheme="minorHAnsi"/>
      <w:lang w:eastAsia="fr-FR"/>
    </w:rPr>
  </w:style>
  <w:style w:type="character" w:customStyle="1" w:styleId="Kop1Char">
    <w:name w:val="Kop 1 Char"/>
    <w:basedOn w:val="Standaardalinea-lettertype"/>
    <w:link w:val="Kop1"/>
    <w:uiPriority w:val="9"/>
    <w:rsid w:val="002D68C5"/>
    <w:rPr>
      <w:rFonts w:asciiTheme="majorHAnsi" w:eastAsiaTheme="majorEastAsia" w:hAnsiTheme="majorHAnsi" w:cstheme="majorBidi"/>
      <w:b/>
      <w:caps/>
      <w:color w:val="009384"/>
      <w:sz w:val="36"/>
      <w:szCs w:val="32"/>
    </w:rPr>
  </w:style>
  <w:style w:type="character" w:customStyle="1" w:styleId="Kop2Char">
    <w:name w:val="Kop 2 Char"/>
    <w:basedOn w:val="Standaardalinea-lettertype"/>
    <w:link w:val="Kop2"/>
    <w:uiPriority w:val="9"/>
    <w:rsid w:val="002D68C5"/>
    <w:rPr>
      <w:rFonts w:asciiTheme="majorHAnsi" w:eastAsiaTheme="majorEastAsia" w:hAnsiTheme="majorHAnsi" w:cstheme="majorBidi"/>
      <w:b/>
      <w:caps/>
      <w:color w:val="009384"/>
      <w:sz w:val="32"/>
      <w:szCs w:val="26"/>
    </w:rPr>
  </w:style>
  <w:style w:type="character" w:customStyle="1" w:styleId="Kop3Char">
    <w:name w:val="Kop 3 Char"/>
    <w:basedOn w:val="Standaardalinea-lettertype"/>
    <w:link w:val="Kop3"/>
    <w:uiPriority w:val="9"/>
    <w:rsid w:val="002D68C5"/>
    <w:rPr>
      <w:rFonts w:asciiTheme="majorHAnsi" w:eastAsiaTheme="majorEastAsia" w:hAnsiTheme="majorHAnsi" w:cstheme="majorBidi"/>
      <w:b/>
      <w:caps/>
      <w:color w:val="009384"/>
      <w:sz w:val="28"/>
      <w:szCs w:val="26"/>
    </w:rPr>
  </w:style>
  <w:style w:type="character" w:customStyle="1" w:styleId="Kop4Char">
    <w:name w:val="Kop 4 Char"/>
    <w:basedOn w:val="Standaardalinea-lettertype"/>
    <w:link w:val="Kop4"/>
    <w:uiPriority w:val="9"/>
    <w:rsid w:val="00975928"/>
    <w:rPr>
      <w:rFonts w:asciiTheme="majorHAnsi" w:eastAsiaTheme="majorEastAsia" w:hAnsiTheme="majorHAnsi" w:cstheme="majorBidi"/>
      <w:b/>
      <w:iCs/>
      <w:smallCaps/>
      <w:color w:val="009384"/>
      <w:szCs w:val="26"/>
    </w:rPr>
  </w:style>
  <w:style w:type="character" w:styleId="Hyperlink">
    <w:name w:val="Hyperlink"/>
    <w:rsid w:val="00C600AA"/>
    <w:rPr>
      <w:color w:val="0000FF"/>
      <w:u w:val="single"/>
    </w:rPr>
  </w:style>
  <w:style w:type="paragraph" w:styleId="Plattetekst">
    <w:name w:val="Body Text"/>
    <w:basedOn w:val="Standaard"/>
    <w:link w:val="PlattetekstChar"/>
    <w:rsid w:val="00C600AA"/>
    <w:pPr>
      <w:spacing w:after="120"/>
    </w:pPr>
  </w:style>
  <w:style w:type="character" w:customStyle="1" w:styleId="PlattetekstChar">
    <w:name w:val="Platte tekst Char"/>
    <w:basedOn w:val="Standaardalinea-lettertype"/>
    <w:link w:val="Plattetekst"/>
    <w:rsid w:val="00C600AA"/>
    <w:rPr>
      <w:rFonts w:ascii="Times New Roman" w:eastAsia="Times New Roman" w:hAnsi="Times New Roman" w:cs="Times New Roman"/>
      <w:lang w:val="nl-NL" w:eastAsia="ar-SA"/>
    </w:rPr>
  </w:style>
  <w:style w:type="character" w:styleId="Zwaar">
    <w:name w:val="Strong"/>
    <w:qFormat/>
    <w:rsid w:val="00C600AA"/>
    <w:rPr>
      <w:b/>
      <w:bCs/>
    </w:rPr>
  </w:style>
  <w:style w:type="character" w:styleId="GevolgdeHyperlink">
    <w:name w:val="FollowedHyperlink"/>
    <w:basedOn w:val="Standaardalinea-lettertype"/>
    <w:uiPriority w:val="99"/>
    <w:semiHidden/>
    <w:unhideWhenUsed/>
    <w:rsid w:val="007908A8"/>
    <w:rPr>
      <w:color w:val="800080" w:themeColor="followedHyperlink"/>
      <w:u w:val="single"/>
    </w:rPr>
  </w:style>
  <w:style w:type="paragraph" w:styleId="Lijstalinea">
    <w:name w:val="List Paragraph"/>
    <w:basedOn w:val="Standaard"/>
    <w:uiPriority w:val="34"/>
    <w:qFormat/>
    <w:rsid w:val="0000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ethals@wgcdebrug.b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cdebru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en\03_TEAM\Afspraken,%20procedures%20&amp;%20protocols\A_Huisstijl%20NIEUW%202018\Sjabloon-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Sjabloon-brief.dotx</Template>
  <TotalTime>49</TotalTime>
  <Pages>2</Pages>
  <Words>534</Words>
  <Characters>2940</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Titel 1</vt:lpstr>
      <vt:lpstr>Titel 1</vt:lpstr>
      <vt:lpstr>    Titel 2</vt:lpstr>
      <vt:lpstr>        Titel 3</vt:lpstr>
    </vt:vector>
  </TitlesOfParts>
  <Manager/>
  <Company/>
  <LinksUpToDate>false</LinksUpToDate>
  <CharactersWithSpaces>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Goethals</dc:creator>
  <cp:keywords/>
  <dc:description/>
  <cp:lastModifiedBy>Charles Goethals</cp:lastModifiedBy>
  <cp:revision>13</cp:revision>
  <dcterms:created xsi:type="dcterms:W3CDTF">2019-01-16T14:00:00Z</dcterms:created>
  <dcterms:modified xsi:type="dcterms:W3CDTF">2019-10-18T11:03:00Z</dcterms:modified>
  <cp:category/>
</cp:coreProperties>
</file>